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43690" w14:textId="4514B363" w:rsidR="003F0743" w:rsidRDefault="00AA59F1">
      <w:r>
        <w:t xml:space="preserve">Question 1 </w:t>
      </w:r>
      <w:r w:rsidR="003F0743">
        <w:t>Describe the span of the vectors (1 1 0), (3-1 4) and (-1 2 3)</w:t>
      </w:r>
    </w:p>
    <w:p w14:paraId="6D6021DB" w14:textId="12A2E22D" w:rsidR="00AA59F1" w:rsidRDefault="00AA59F1">
      <w:r>
        <w:t>Solutions</w:t>
      </w:r>
    </w:p>
    <w:p w14:paraId="404CD958" w14:textId="5F3AE4BA" w:rsidR="00AA59F1" w:rsidRDefault="00AA59F1"/>
    <w:p w14:paraId="716592A7" w14:textId="693E5BCA" w:rsidR="00AA59F1" w:rsidRDefault="00AA59F1">
      <w:r w:rsidRPr="00AA59F1">
        <w:drawing>
          <wp:inline distT="0" distB="0" distL="0" distR="0" wp14:anchorId="18543D23" wp14:editId="7A2E6CB5">
            <wp:extent cx="5501646" cy="5595614"/>
            <wp:effectExtent l="0" t="8573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0531" t="1801" r="783" b="3197"/>
                    <a:stretch/>
                  </pic:blipFill>
                  <pic:spPr bwMode="auto">
                    <a:xfrm rot="5400000">
                      <a:off x="0" y="0"/>
                      <a:ext cx="5505302" cy="5599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A5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43"/>
    <w:rsid w:val="003F0743"/>
    <w:rsid w:val="00AA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A74B7"/>
  <w15:chartTrackingRefBased/>
  <w15:docId w15:val="{8698B00C-CC75-4443-9C73-F4AB0DF7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1</cp:revision>
  <dcterms:created xsi:type="dcterms:W3CDTF">2021-03-13T05:38:00Z</dcterms:created>
  <dcterms:modified xsi:type="dcterms:W3CDTF">2021-03-13T07:40:00Z</dcterms:modified>
</cp:coreProperties>
</file>